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B" w:rsidRDefault="001D0DBB" w:rsidP="001D0DBB">
      <w:pPr>
        <w:contextualSpacing/>
        <w:jc w:val="center"/>
        <w:rPr>
          <w:rFonts w:ascii="Arial" w:hAnsi="Arial" w:cs="Arial"/>
          <w:b/>
          <w:i/>
          <w:sz w:val="28"/>
          <w:szCs w:val="24"/>
          <w:u w:val="single"/>
        </w:rPr>
      </w:pPr>
    </w:p>
    <w:p w:rsidR="001D0DBB" w:rsidRPr="00FF077D" w:rsidRDefault="001D0DBB" w:rsidP="001D0DBB">
      <w:pPr>
        <w:contextualSpacing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FF077D">
        <w:rPr>
          <w:rFonts w:ascii="Arial" w:hAnsi="Arial" w:cs="Arial"/>
          <w:b/>
          <w:i/>
          <w:sz w:val="28"/>
          <w:szCs w:val="24"/>
          <w:u w:val="single"/>
        </w:rPr>
        <w:t xml:space="preserve">GRAN CAMPAÑA DE RECOJO DE INSERVIBLES DOMESTICOS </w:t>
      </w:r>
      <w:r>
        <w:rPr>
          <w:rFonts w:ascii="Arial" w:hAnsi="Arial" w:cs="Arial"/>
          <w:b/>
          <w:i/>
          <w:sz w:val="28"/>
          <w:szCs w:val="24"/>
          <w:u w:val="single"/>
        </w:rPr>
        <w:t>DISTRITOS DE BELEN Y SAN JUAN BAUTISTA</w:t>
      </w:r>
      <w:r w:rsidRPr="00FF077D">
        <w:rPr>
          <w:rFonts w:ascii="Arial" w:hAnsi="Arial" w:cs="Arial"/>
          <w:b/>
          <w:i/>
          <w:sz w:val="28"/>
          <w:szCs w:val="24"/>
          <w:u w:val="single"/>
        </w:rPr>
        <w:t>.</w:t>
      </w:r>
    </w:p>
    <w:p w:rsidR="001D0DBB" w:rsidRPr="00FF077D" w:rsidRDefault="001D0DBB" w:rsidP="001D0DBB">
      <w:pPr>
        <w:spacing w:before="100" w:beforeAutospacing="1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 xml:space="preserve">El </w:t>
      </w:r>
      <w:r w:rsidRPr="00FF077D">
        <w:rPr>
          <w:rFonts w:ascii="Verdana" w:eastAsia="Times New Roman" w:hAnsi="Verdana" w:cs="Times New Roman"/>
          <w:b/>
          <w:i/>
          <w:lang w:val="es-PE" w:eastAsia="es-PE"/>
        </w:rPr>
        <w:t>Gobierno Regional de Loreto</w:t>
      </w:r>
      <w:r w:rsidRPr="00FF077D">
        <w:rPr>
          <w:rFonts w:ascii="Verdana" w:eastAsia="Times New Roman" w:hAnsi="Verdana" w:cs="Times New Roman"/>
          <w:lang w:val="es-PE" w:eastAsia="es-PE"/>
        </w:rPr>
        <w:t>, a través de</w:t>
      </w:r>
      <w:r w:rsidR="00002CD1">
        <w:rPr>
          <w:rFonts w:ascii="Verdana" w:eastAsia="Times New Roman" w:hAnsi="Verdana" w:cs="Times New Roman"/>
          <w:lang w:val="es-PE" w:eastAsia="es-PE"/>
        </w:rPr>
        <w:t xml:space="preserve">l </w:t>
      </w:r>
      <w:r w:rsidR="00002CD1" w:rsidRPr="00FF077D">
        <w:rPr>
          <w:rFonts w:ascii="Verdana" w:eastAsia="Times New Roman" w:hAnsi="Verdana" w:cs="Times New Roman"/>
          <w:b/>
          <w:i/>
          <w:lang w:val="es-PE" w:eastAsia="es-PE"/>
        </w:rPr>
        <w:t>Centro de Operaciones de Emergencias Regional - COER</w:t>
      </w:r>
      <w:r w:rsidR="00002CD1">
        <w:rPr>
          <w:rFonts w:ascii="Verdana" w:eastAsia="Times New Roman" w:hAnsi="Verdana" w:cs="Times New Roman"/>
          <w:lang w:val="es-PE" w:eastAsia="es-PE"/>
        </w:rPr>
        <w:t xml:space="preserve"> y la</w:t>
      </w:r>
      <w:r w:rsidRPr="00FF077D">
        <w:rPr>
          <w:rFonts w:ascii="Verdana" w:eastAsia="Times New Roman" w:hAnsi="Verdana" w:cs="Times New Roman"/>
          <w:lang w:val="es-PE" w:eastAsia="es-PE"/>
        </w:rPr>
        <w:t xml:space="preserve"> </w:t>
      </w:r>
      <w:r w:rsidRPr="00FF077D">
        <w:rPr>
          <w:rFonts w:ascii="Verdana" w:eastAsia="Times New Roman" w:hAnsi="Verdana" w:cs="Times New Roman"/>
          <w:b/>
          <w:i/>
          <w:lang w:val="es-PE" w:eastAsia="es-PE"/>
        </w:rPr>
        <w:t xml:space="preserve">Gerencia Regional de Recursos Naturales y Gestión del Medio </w:t>
      </w:r>
      <w:r>
        <w:rPr>
          <w:rFonts w:ascii="Verdana" w:eastAsia="Times New Roman" w:hAnsi="Verdana" w:cs="Times New Roman"/>
          <w:b/>
          <w:i/>
          <w:lang w:val="es-PE" w:eastAsia="es-PE"/>
        </w:rPr>
        <w:t xml:space="preserve">Ambiente, </w:t>
      </w:r>
      <w:r w:rsidR="00002CD1">
        <w:rPr>
          <w:rFonts w:ascii="Verdana" w:eastAsia="Times New Roman" w:hAnsi="Verdana" w:cs="Times New Roman"/>
          <w:lang w:val="es-PE" w:eastAsia="es-PE"/>
        </w:rPr>
        <w:t xml:space="preserve">en coordinación con </w:t>
      </w:r>
      <w:r>
        <w:rPr>
          <w:rFonts w:ascii="Verdana" w:eastAsia="Times New Roman" w:hAnsi="Verdana" w:cs="Times New Roman"/>
          <w:b/>
          <w:i/>
          <w:lang w:val="es-PE" w:eastAsia="es-PE"/>
        </w:rPr>
        <w:t xml:space="preserve">DIRESA; Municipalidades </w:t>
      </w:r>
      <w:r w:rsidRPr="00FF077D">
        <w:rPr>
          <w:rFonts w:ascii="Verdana" w:eastAsia="Times New Roman" w:hAnsi="Verdana" w:cs="Times New Roman"/>
          <w:b/>
          <w:i/>
          <w:lang w:val="es-PE" w:eastAsia="es-PE"/>
        </w:rPr>
        <w:t>Distrital</w:t>
      </w:r>
      <w:r>
        <w:rPr>
          <w:rFonts w:ascii="Verdana" w:eastAsia="Times New Roman" w:hAnsi="Verdana" w:cs="Times New Roman"/>
          <w:b/>
          <w:i/>
          <w:lang w:val="es-PE" w:eastAsia="es-PE"/>
        </w:rPr>
        <w:t>es de Villa Belé</w:t>
      </w:r>
      <w:r w:rsidRPr="00FF077D">
        <w:rPr>
          <w:rFonts w:ascii="Verdana" w:eastAsia="Times New Roman" w:hAnsi="Verdana" w:cs="Times New Roman"/>
          <w:b/>
          <w:i/>
          <w:lang w:val="es-PE" w:eastAsia="es-PE"/>
        </w:rPr>
        <w:t>n y San Juan Bautista</w:t>
      </w:r>
      <w:r w:rsidRPr="00FF077D">
        <w:rPr>
          <w:rFonts w:ascii="Verdana" w:eastAsia="Times New Roman" w:hAnsi="Verdana" w:cs="Times New Roman"/>
          <w:lang w:val="es-PE" w:eastAsia="es-PE"/>
        </w:rPr>
        <w:t>;  está</w:t>
      </w:r>
      <w:r w:rsidR="00002CD1">
        <w:rPr>
          <w:rFonts w:ascii="Verdana" w:eastAsia="Times New Roman" w:hAnsi="Verdana" w:cs="Times New Roman"/>
          <w:lang w:val="es-PE" w:eastAsia="es-PE"/>
        </w:rPr>
        <w:t>n</w:t>
      </w:r>
      <w:r w:rsidRPr="00FF077D">
        <w:rPr>
          <w:rFonts w:ascii="Verdana" w:eastAsia="Times New Roman" w:hAnsi="Verdana" w:cs="Times New Roman"/>
          <w:lang w:val="es-PE" w:eastAsia="es-PE"/>
        </w:rPr>
        <w:t xml:space="preserve"> organizando </w:t>
      </w:r>
      <w:r>
        <w:rPr>
          <w:rFonts w:ascii="Verdana" w:eastAsia="Times New Roman" w:hAnsi="Verdana" w:cs="Times New Roman"/>
          <w:lang w:val="es-PE" w:eastAsia="es-PE"/>
        </w:rPr>
        <w:t>l</w:t>
      </w:r>
      <w:r w:rsidRPr="00FF077D">
        <w:rPr>
          <w:rFonts w:ascii="Verdana" w:eastAsia="Times New Roman" w:hAnsi="Verdana" w:cs="Times New Roman"/>
          <w:lang w:val="es-PE" w:eastAsia="es-PE"/>
        </w:rPr>
        <w:t xml:space="preserve">a </w:t>
      </w:r>
      <w:r>
        <w:rPr>
          <w:rFonts w:ascii="Verdana" w:eastAsia="Times New Roman" w:hAnsi="Verdana" w:cs="Times New Roman"/>
          <w:lang w:val="es-PE" w:eastAsia="es-PE"/>
        </w:rPr>
        <w:t>“</w:t>
      </w:r>
      <w:r w:rsidRPr="007C4732">
        <w:rPr>
          <w:rFonts w:ascii="Verdana" w:eastAsia="Times New Roman" w:hAnsi="Verdana" w:cs="Times New Roman"/>
          <w:b/>
          <w:i/>
          <w:lang w:val="es-PE" w:eastAsia="es-PE"/>
        </w:rPr>
        <w:t>GRAN ACTIVIDAD DE RECOJO DE INSERVIBLES DOMÉSTICOS</w:t>
      </w:r>
      <w:r>
        <w:rPr>
          <w:rFonts w:ascii="Verdana" w:eastAsia="Times New Roman" w:hAnsi="Verdana" w:cs="Times New Roman"/>
          <w:b/>
          <w:i/>
          <w:lang w:val="es-PE" w:eastAsia="es-PE"/>
        </w:rPr>
        <w:t>”</w:t>
      </w:r>
      <w:r w:rsidRPr="00FF077D">
        <w:rPr>
          <w:rFonts w:ascii="Verdana" w:eastAsia="Times New Roman" w:hAnsi="Verdana" w:cs="Times New Roman"/>
          <w:lang w:val="es-PE" w:eastAsia="es-PE"/>
        </w:rPr>
        <w:t>; para</w:t>
      </w:r>
      <w:r>
        <w:rPr>
          <w:rFonts w:ascii="Verdana" w:eastAsia="Times New Roman" w:hAnsi="Verdana" w:cs="Times New Roman"/>
          <w:lang w:val="es-PE" w:eastAsia="es-PE"/>
        </w:rPr>
        <w:t xml:space="preserve"> el día</w:t>
      </w:r>
      <w:r w:rsidRPr="00FF077D">
        <w:rPr>
          <w:rFonts w:ascii="Verdana" w:eastAsia="Times New Roman" w:hAnsi="Verdana" w:cs="Times New Roman"/>
          <w:lang w:val="es-PE" w:eastAsia="es-PE"/>
        </w:rPr>
        <w:t>, domingo 09 de diciembre del presente año; en los distritos de Villa</w:t>
      </w:r>
      <w:r>
        <w:rPr>
          <w:rFonts w:ascii="Verdana" w:eastAsia="Times New Roman" w:hAnsi="Verdana" w:cs="Times New Roman"/>
          <w:lang w:val="es-PE" w:eastAsia="es-PE"/>
        </w:rPr>
        <w:t xml:space="preserve"> Belé</w:t>
      </w:r>
      <w:r w:rsidRPr="00FF077D">
        <w:rPr>
          <w:rFonts w:ascii="Verdana" w:eastAsia="Times New Roman" w:hAnsi="Verdana" w:cs="Times New Roman"/>
          <w:lang w:val="es-PE" w:eastAsia="es-PE"/>
        </w:rPr>
        <w:t>n y San Juan Bautista.</w:t>
      </w:r>
    </w:p>
    <w:p w:rsidR="00002CD1" w:rsidRDefault="001D0DBB" w:rsidP="001D0DBB">
      <w:pPr>
        <w:spacing w:before="100" w:beforeAutospacing="1"/>
        <w:rPr>
          <w:rFonts w:ascii="Verdana" w:eastAsia="Times New Roman" w:hAnsi="Verdana" w:cs="Arial"/>
          <w:lang w:val="es-PE" w:eastAsia="es-PE"/>
        </w:rPr>
      </w:pPr>
      <w:r w:rsidRPr="00FF077D">
        <w:rPr>
          <w:rFonts w:ascii="Verdana" w:eastAsia="Times New Roman" w:hAnsi="Verdana" w:cs="Arial"/>
          <w:lang w:val="es-PE" w:eastAsia="es-PE"/>
        </w:rPr>
        <w:t>El objetivo de la actividad es eliminar focos de propagación y condiciones favorables para la reproducción del mosquito vector del dengue “</w:t>
      </w:r>
      <w:r w:rsidRPr="00FF077D">
        <w:rPr>
          <w:rFonts w:ascii="Verdana" w:eastAsia="Times New Roman" w:hAnsi="Verdana" w:cs="Arial"/>
          <w:i/>
          <w:iCs/>
          <w:lang w:val="es-PE" w:eastAsia="es-PE"/>
        </w:rPr>
        <w:t>Aedes aegypti</w:t>
      </w:r>
      <w:r w:rsidRPr="00FF077D">
        <w:rPr>
          <w:rFonts w:ascii="Verdana" w:eastAsia="Times New Roman" w:hAnsi="Verdana" w:cs="Arial"/>
          <w:lang w:val="es-PE" w:eastAsia="es-PE"/>
        </w:rPr>
        <w:t xml:space="preserve">”. </w:t>
      </w:r>
    </w:p>
    <w:p w:rsidR="001D0DBB" w:rsidRDefault="001D0DBB" w:rsidP="001D0DBB">
      <w:pPr>
        <w:spacing w:before="100" w:beforeAutospacing="1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Las actividades de recojo de inservibles domésticos será de la siguiente manera: </w:t>
      </w:r>
    </w:p>
    <w:p w:rsidR="00002CD1" w:rsidRPr="00FF077D" w:rsidRDefault="00002CD1" w:rsidP="00002CD1">
      <w:pPr>
        <w:spacing w:before="100" w:beforeAutospacing="1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Además: 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 xml:space="preserve">·        </w:t>
      </w:r>
      <w:r>
        <w:rPr>
          <w:rFonts w:ascii="Verdana" w:eastAsia="Times New Roman" w:hAnsi="Verdana" w:cs="Times New Roman"/>
          <w:lang w:val="es-PE" w:eastAsia="es-PE"/>
        </w:rPr>
        <w:t xml:space="preserve">Limpia patios </w:t>
      </w:r>
      <w:r w:rsidRPr="00FF077D">
        <w:rPr>
          <w:rFonts w:ascii="Verdana" w:eastAsia="Times New Roman" w:hAnsi="Verdana" w:cs="Times New Roman"/>
          <w:lang w:val="es-PE" w:eastAsia="es-PE"/>
        </w:rPr>
        <w:t>y cocheras de tu vivienda eliminando todos los recipientes artificiales  que puedan retener agua y que no son de utilidad.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Voltea los objetos que puedan contener agua.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Tapa los depósitos de agua limpia.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Destruye los objetos que no uses y puedan acumular agua.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Instala mosquiteros en tu casa.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Permite la entrada a tu domicilio del personal identificado de las brigadas de fumigación de la DIRESA, que acuda a realizar fumigaciones y sigue sus instrucciones. Utiliza el abatisador que te entregarán gratuitamente.</w:t>
      </w:r>
    </w:p>
    <w:p w:rsidR="00002CD1" w:rsidRPr="00FF077D" w:rsidRDefault="00002CD1" w:rsidP="00002CD1">
      <w:pPr>
        <w:spacing w:line="300" w:lineRule="atLeast"/>
        <w:ind w:left="709" w:hanging="709"/>
        <w:jc w:val="left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·        NO CIERRES puertas ni ventanas cuando pasen fumigando en tu calle, el insecticida no es tóxico para los humanos. </w:t>
      </w:r>
    </w:p>
    <w:p w:rsidR="00002CD1" w:rsidRPr="00FF077D" w:rsidRDefault="00002CD1" w:rsidP="001D0DBB">
      <w:pPr>
        <w:spacing w:before="100" w:beforeAutospacing="1"/>
        <w:rPr>
          <w:rFonts w:ascii="Verdana" w:eastAsia="Times New Roman" w:hAnsi="Verdana" w:cs="Times New Roman"/>
          <w:lang w:val="es-PE" w:eastAsia="es-PE"/>
        </w:rPr>
      </w:pPr>
      <w:r>
        <w:rPr>
          <w:rFonts w:ascii="Verdana" w:eastAsia="Times New Roman" w:hAnsi="Verdana" w:cs="Times New Roman"/>
          <w:lang w:val="es-PE" w:eastAsia="es-PE"/>
        </w:rPr>
        <w:t>De acuerdo al siguiente cronograma: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2"/>
        <w:gridCol w:w="1204"/>
        <w:gridCol w:w="1588"/>
        <w:gridCol w:w="1701"/>
        <w:gridCol w:w="2268"/>
      </w:tblGrid>
      <w:tr w:rsidR="001D0DBB" w:rsidRPr="00FF077D" w:rsidTr="005460C3">
        <w:trPr>
          <w:trHeight w:val="284"/>
        </w:trPr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FECHA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DIA</w:t>
            </w: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DISTRITO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HORA</w:t>
            </w:r>
          </w:p>
        </w:tc>
      </w:tr>
      <w:tr w:rsidR="001D0DBB" w:rsidRPr="00FF077D" w:rsidTr="005460C3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DBB" w:rsidRPr="00FF077D" w:rsidRDefault="001D0DBB" w:rsidP="005460C3">
            <w:pPr>
              <w:jc w:val="left"/>
              <w:rPr>
                <w:rFonts w:ascii="Verdana" w:eastAsia="Times New Roman" w:hAnsi="Verdana" w:cs="Times New Roman"/>
                <w:lang w:val="es-PE" w:eastAsia="es-P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BB" w:rsidRPr="00FF077D" w:rsidRDefault="001D0DBB" w:rsidP="005460C3">
            <w:pPr>
              <w:jc w:val="left"/>
              <w:rPr>
                <w:rFonts w:ascii="Verdana" w:eastAsia="Times New Roman" w:hAnsi="Verdana" w:cs="Times New Roman"/>
                <w:lang w:val="es-PE" w:eastAsia="es-PE"/>
              </w:rPr>
            </w:pPr>
          </w:p>
        </w:tc>
        <w:tc>
          <w:tcPr>
            <w:tcW w:w="1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DBB" w:rsidRPr="00FF077D" w:rsidRDefault="001D0DBB" w:rsidP="005460C3">
            <w:pPr>
              <w:jc w:val="left"/>
              <w:rPr>
                <w:rFonts w:ascii="Verdana" w:eastAsia="Times New Roman" w:hAnsi="Verdana" w:cs="Times New Roman"/>
                <w:lang w:val="es-PE" w:eastAsia="es-P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INICIO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b/>
                <w:bCs/>
                <w:lang w:val="es-PE" w:eastAsia="es-PE"/>
              </w:rPr>
              <w:t>FINALIZA</w:t>
            </w:r>
          </w:p>
        </w:tc>
      </w:tr>
      <w:tr w:rsidR="001D0DBB" w:rsidRPr="00FF077D" w:rsidTr="005460C3">
        <w:trPr>
          <w:cantSplit/>
          <w:trHeight w:val="284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09 de diciembre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5088E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>
              <w:rPr>
                <w:rFonts w:ascii="Verdana" w:eastAsia="Times New Roman" w:hAnsi="Verdana" w:cs="Times New Roman"/>
                <w:lang w:val="es-PE" w:eastAsia="es-PE"/>
              </w:rPr>
              <w:t>Domingo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002CD1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>
              <w:rPr>
                <w:rFonts w:ascii="Verdana" w:eastAsia="Times New Roman" w:hAnsi="Verdana" w:cs="Times New Roman"/>
                <w:lang w:val="es-PE" w:eastAsia="es-PE"/>
              </w:rPr>
              <w:t>Belén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6:00 a. m.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18:00 horas</w:t>
            </w:r>
          </w:p>
        </w:tc>
      </w:tr>
      <w:tr w:rsidR="001D0DBB" w:rsidRPr="00FF077D" w:rsidTr="005460C3">
        <w:trPr>
          <w:cantSplit/>
          <w:trHeight w:val="284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09 de diciembre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Domingo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San Juan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6:00 a. m.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BB" w:rsidRPr="00FF077D" w:rsidRDefault="001D0DBB" w:rsidP="005460C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lang w:val="es-PE" w:eastAsia="es-PE"/>
              </w:rPr>
            </w:pPr>
            <w:r w:rsidRPr="00FF077D">
              <w:rPr>
                <w:rFonts w:ascii="Verdana" w:eastAsia="Times New Roman" w:hAnsi="Verdana" w:cs="Times New Roman"/>
                <w:lang w:val="es-PE" w:eastAsia="es-PE"/>
              </w:rPr>
              <w:t>18:00 horas</w:t>
            </w:r>
          </w:p>
        </w:tc>
      </w:tr>
    </w:tbl>
    <w:p w:rsidR="0015088E" w:rsidRDefault="001D0DBB" w:rsidP="001D0DBB">
      <w:pPr>
        <w:spacing w:before="100" w:beforeAutospacing="1"/>
        <w:rPr>
          <w:rFonts w:ascii="Verdana" w:eastAsia="Times New Roman" w:hAnsi="Verdana" w:cs="Times New Roman"/>
          <w:lang w:val="es-PE" w:eastAsia="es-PE"/>
        </w:rPr>
      </w:pPr>
      <w:r w:rsidRPr="00FF077D">
        <w:rPr>
          <w:rFonts w:ascii="Verdana" w:eastAsia="Times New Roman" w:hAnsi="Verdana" w:cs="Times New Roman"/>
          <w:lang w:val="es-PE" w:eastAsia="es-PE"/>
        </w:rPr>
        <w:t>Invocamos a toda la ciudadanía a colaborar con esta actividad retirando de sus domicilios todos los inservibles, el mismo que sirve para depositar sus huevos en los alrededores e interior de las casas, en recipientes utilizados para el almacenamiento de agua para las necesidades domésticas y en jarrones, tarros, neumáticos viejos y otros objetos que hagan las veces de envase de agua, y a los medios de comunicación difundiendo estas actividades y el beneficio que genera. </w:t>
      </w:r>
    </w:p>
    <w:p w:rsidR="001D0DBB" w:rsidRPr="00FF077D" w:rsidRDefault="001D0DBB" w:rsidP="001D0DBB">
      <w:pPr>
        <w:spacing w:before="100" w:beforeAutospacing="1"/>
        <w:rPr>
          <w:rFonts w:ascii="Verdana" w:eastAsia="Times New Roman" w:hAnsi="Verdana" w:cs="Times New Roman"/>
          <w:b/>
          <w:lang w:val="es-PE" w:eastAsia="es-PE"/>
        </w:rPr>
      </w:pPr>
      <w:r w:rsidRPr="007C4732">
        <w:rPr>
          <w:rFonts w:ascii="Verdana" w:eastAsia="Times New Roman" w:hAnsi="Verdana" w:cs="Times New Roman"/>
          <w:b/>
          <w:i/>
          <w:u w:val="single"/>
          <w:lang w:val="es-PE" w:eastAsia="es-PE"/>
        </w:rPr>
        <w:t>Estos inservibles deben colocarse en los puntos de acopio señalados con un banderín de color rojo</w:t>
      </w:r>
      <w:r w:rsidRPr="007C4732">
        <w:rPr>
          <w:rFonts w:ascii="Verdana" w:eastAsia="Times New Roman" w:hAnsi="Verdana" w:cs="Times New Roman"/>
          <w:b/>
          <w:lang w:val="es-PE" w:eastAsia="es-PE"/>
        </w:rPr>
        <w:t>.</w:t>
      </w:r>
    </w:p>
    <w:sectPr w:rsidR="001D0DBB" w:rsidRPr="00FF077D" w:rsidSect="00FF077D">
      <w:headerReference w:type="default" r:id="rId6"/>
      <w:pgSz w:w="11906" w:h="16838"/>
      <w:pgMar w:top="1240" w:right="1701" w:bottom="28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1C" w:rsidRDefault="00957D1C" w:rsidP="006D4696">
      <w:r>
        <w:separator/>
      </w:r>
    </w:p>
  </w:endnote>
  <w:endnote w:type="continuationSeparator" w:id="1">
    <w:p w:rsidR="00957D1C" w:rsidRDefault="00957D1C" w:rsidP="006D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1C" w:rsidRDefault="00957D1C" w:rsidP="006D4696">
      <w:r>
        <w:separator/>
      </w:r>
    </w:p>
  </w:footnote>
  <w:footnote w:type="continuationSeparator" w:id="1">
    <w:p w:rsidR="00957D1C" w:rsidRDefault="00957D1C" w:rsidP="006D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C4" w:rsidRDefault="001D0DBB" w:rsidP="000E59C4">
    <w:pPr>
      <w:pStyle w:val="Sinespaciado"/>
      <w:ind w:firstLine="708"/>
      <w:rPr>
        <w:rFonts w:ascii="Bradley Hand ITC" w:hAnsi="Bradley Hand ITC" w:cs="Times New Roman"/>
        <w:b/>
        <w:szCs w:val="24"/>
      </w:rPr>
    </w:pPr>
    <w:r>
      <w:rPr>
        <w:rFonts w:ascii="Bradley Hand ITC" w:hAnsi="Bradley Hand ITC" w:cs="Times New Roman"/>
        <w:b/>
        <w:noProof/>
        <w:szCs w:val="24"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2540</wp:posOffset>
          </wp:positionV>
          <wp:extent cx="733425" cy="638175"/>
          <wp:effectExtent l="19050" t="0" r="9525" b="0"/>
          <wp:wrapSquare wrapText="bothSides"/>
          <wp:docPr id="2" name="Imagen 1" descr="D:\logos\NUEVO LOGO GER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NUEVO LOGO GER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9C4" w:rsidRPr="00366FC2" w:rsidRDefault="001D0DBB" w:rsidP="000E59C4">
    <w:pPr>
      <w:pStyle w:val="Sinespaciado"/>
      <w:ind w:firstLine="708"/>
      <w:rPr>
        <w:rFonts w:ascii="Bradley Hand ITC" w:hAnsi="Bradley Hand ITC" w:cs="Times New Roman"/>
        <w:b/>
        <w:szCs w:val="24"/>
      </w:rPr>
    </w:pPr>
    <w:r>
      <w:rPr>
        <w:rFonts w:ascii="Bradley Hand ITC" w:hAnsi="Bradley Hand ITC" w:cs="Times New Roman"/>
        <w:b/>
        <w:noProof/>
        <w:szCs w:val="24"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-69215</wp:posOffset>
          </wp:positionV>
          <wp:extent cx="640715" cy="537210"/>
          <wp:effectExtent l="19050" t="0" r="6985" b="0"/>
          <wp:wrapSquare wrapText="bothSides"/>
          <wp:docPr id="3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Times New Roman"/>
        <w:b/>
        <w:szCs w:val="24"/>
      </w:rPr>
      <w:t xml:space="preserve">                                   </w:t>
    </w:r>
    <w:r w:rsidRPr="00366FC2">
      <w:rPr>
        <w:rFonts w:ascii="Bradley Hand ITC" w:hAnsi="Bradley Hand ITC" w:cs="Times New Roman"/>
        <w:b/>
        <w:szCs w:val="24"/>
      </w:rPr>
      <w:t>Gobierno Regional de Loreto</w:t>
    </w:r>
  </w:p>
  <w:p w:rsidR="000E59C4" w:rsidRPr="00366FC2" w:rsidRDefault="001D0DBB" w:rsidP="000E59C4">
    <w:pPr>
      <w:pStyle w:val="Sinespaciado"/>
      <w:jc w:val="center"/>
      <w:rPr>
        <w:rFonts w:ascii="Bradley Hand ITC" w:hAnsi="Bradley Hand ITC" w:cs="Times New Roman"/>
        <w:b/>
        <w:szCs w:val="24"/>
      </w:rPr>
    </w:pPr>
    <w:r w:rsidRPr="00366FC2">
      <w:rPr>
        <w:rFonts w:ascii="Bradley Hand ITC" w:hAnsi="Bradley Hand ITC" w:cs="Times New Roman"/>
        <w:b/>
        <w:szCs w:val="24"/>
      </w:rPr>
      <w:t>Gerencia Regional de Recursos Naturales y Gestión del Medio Ambiente</w:t>
    </w:r>
    <w:r w:rsidRPr="00AC359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0E59C4" w:rsidRPr="00366FC2" w:rsidRDefault="001D0DBB" w:rsidP="000E59C4">
    <w:pPr>
      <w:pStyle w:val="Sinespaciado"/>
      <w:jc w:val="center"/>
      <w:rPr>
        <w:rFonts w:ascii="Bradley Hand ITC" w:hAnsi="Bradley Hand ITC" w:cs="Times New Roman"/>
        <w:b/>
        <w:szCs w:val="24"/>
      </w:rPr>
    </w:pPr>
    <w:r w:rsidRPr="00366FC2">
      <w:rPr>
        <w:rFonts w:ascii="Bradley Hand ITC" w:hAnsi="Bradley Hand ITC" w:cs="Times New Roman"/>
        <w:b/>
        <w:szCs w:val="24"/>
      </w:rPr>
      <w:t>Sistema de Información Ambiental Regional - Loreto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BB"/>
    <w:rsid w:val="00002CD1"/>
    <w:rsid w:val="0015088E"/>
    <w:rsid w:val="001D0DBB"/>
    <w:rsid w:val="00664A29"/>
    <w:rsid w:val="006D4696"/>
    <w:rsid w:val="007D1F3D"/>
    <w:rsid w:val="00957D1C"/>
    <w:rsid w:val="009739AA"/>
    <w:rsid w:val="00A651AD"/>
    <w:rsid w:val="00AD163B"/>
    <w:rsid w:val="00B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B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D0DB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2012-12-05T12:27:00Z</cp:lastPrinted>
  <dcterms:created xsi:type="dcterms:W3CDTF">2012-12-04T18:38:00Z</dcterms:created>
  <dcterms:modified xsi:type="dcterms:W3CDTF">2012-12-05T15:25:00Z</dcterms:modified>
</cp:coreProperties>
</file>